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9"/>
        <w:gridCol w:w="160"/>
        <w:gridCol w:w="379"/>
        <w:gridCol w:w="486"/>
        <w:gridCol w:w="160"/>
        <w:gridCol w:w="504"/>
        <w:gridCol w:w="1621"/>
        <w:gridCol w:w="159"/>
        <w:gridCol w:w="503"/>
        <w:gridCol w:w="973"/>
        <w:gridCol w:w="285"/>
        <w:gridCol w:w="252"/>
        <w:gridCol w:w="1383"/>
        <w:gridCol w:w="754"/>
        <w:gridCol w:w="1439"/>
      </w:tblGrid>
      <w:tr w:rsidR="0055163D" w:rsidRPr="00332C10" w14:paraId="0120411E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10ED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3BC0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 xml:space="preserve">Александар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M.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55163D" w:rsidRPr="00332C10" w14:paraId="6E150611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ECBB4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98DE3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Редовни професор</w:t>
            </w:r>
          </w:p>
        </w:tc>
      </w:tr>
      <w:tr w:rsidR="0055163D" w:rsidRPr="00332C10" w14:paraId="5D85917C" w14:textId="77777777" w:rsidTr="00CD7CA6">
        <w:trPr>
          <w:trHeight w:val="4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6BAC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4C44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година</w:t>
            </w:r>
          </w:p>
        </w:tc>
      </w:tr>
      <w:tr w:rsidR="0055163D" w:rsidRPr="00332C10" w14:paraId="3DB30B57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B3882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3B3BC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и бизнис</w:t>
            </w:r>
          </w:p>
        </w:tc>
      </w:tr>
      <w:tr w:rsidR="0055163D" w:rsidRPr="00332C10" w14:paraId="1D9FC6FB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CC7E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55163D" w:rsidRPr="00332C10" w14:paraId="54310FC0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1506C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EC6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88CA8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8BCF5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5D820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55163D" w:rsidRPr="00332C10" w14:paraId="7A25DD14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6279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8D85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2023.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71F7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40910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A013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55163D" w:rsidRPr="00332C10" w14:paraId="12A4921E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F42D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5EF8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C054B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3E6BD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7A7FE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55163D" w:rsidRPr="00332C10" w14:paraId="0FE0220D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6506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67E05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D450F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F0F9C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6D898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55163D" w:rsidRPr="00332C10" w14:paraId="7796BD64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7169B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Мастер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AEF87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4093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2C139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Индустријско инжењерство и инжењерски менаџмент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B88A9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Инжењерски менаџмент</w:t>
            </w:r>
          </w:p>
        </w:tc>
      </w:tr>
      <w:tr w:rsidR="0055163D" w:rsidRPr="00332C10" w14:paraId="4EF4ACE9" w14:textId="77777777" w:rsidTr="00CD7CA6">
        <w:trPr>
          <w:trHeight w:val="6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CAB26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EBA87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2011.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6B246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обраѕовање дипломираних правника и дипломираних економиста за руководеће кадрове,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1EA1D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Правне науке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F4DB3" w14:textId="77777777" w:rsidR="0055163D" w:rsidRPr="00332C10" w:rsidRDefault="0055163D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Право</w:t>
            </w:r>
          </w:p>
        </w:tc>
      </w:tr>
      <w:tr w:rsidR="0055163D" w:rsidRPr="00332C10" w14:paraId="06DC8FE8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A3B2B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5163D" w:rsidRPr="00332C10" w14:paraId="1DD3F682" w14:textId="77777777" w:rsidTr="00CD7CA6">
        <w:trPr>
          <w:trHeight w:val="60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95BFF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B1FA0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91CBC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0297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2C963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4C63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55163D" w:rsidRPr="00332C10" w14:paraId="2C3198FC" w14:textId="77777777" w:rsidTr="00CD7CA6">
        <w:trPr>
          <w:trHeight w:val="1089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48F40" w14:textId="77777777" w:rsidR="0055163D" w:rsidRPr="00332C10" w:rsidRDefault="0055163D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8710E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2.07.06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E1A7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EAD04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05B21" w14:textId="77777777" w:rsidR="0055163D" w:rsidRPr="00332C10" w:rsidRDefault="0055163D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Право ВЈТ, Менаџмент ДЛС, Право ДЛС, Пословна економија ДЛС, Пословна економија ВЈТ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4D164" w14:textId="77777777" w:rsidR="0055163D" w:rsidRPr="00332C10" w:rsidRDefault="0055163D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163D" w:rsidRPr="00332C10" w14:paraId="3A46293A" w14:textId="77777777" w:rsidTr="00CD7CA6">
        <w:trPr>
          <w:trHeight w:val="41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6C31B" w14:textId="77777777" w:rsidR="0055163D" w:rsidRPr="00332C10" w:rsidRDefault="0055163D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7A831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2.07.10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C4149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Организација и пословна култура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14D0F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137D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ДЛС, Менаџмент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707C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163D" w:rsidRPr="00332C10" w14:paraId="48027904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6A4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55163D" w:rsidRPr="00332C10" w14:paraId="775F523E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96A05" w14:textId="77777777" w:rsidR="0055163D" w:rsidRPr="00CA3106" w:rsidRDefault="0055163D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F3F2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RADOSAVLJEVIĆ, Života. Dijagnosticiranje organizacionih sloboda i stanje u srpskim preduzećima.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- FPSP: Fakultet za informacione tehnologije i inženjerstvo Univerziteta "Union-Nikola Tesla", 2020. Str. 611-621. ISBN 978-86-81400-20-3. [COBISS.SR-ID </w:t>
            </w:r>
            <w:hyperlink r:id="rId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23589897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55163D" w:rsidRPr="00332C10" w14:paraId="1A357929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11BB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FA7E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KASTRATOVIĆ, Edita. Organizaciona kultura i uticaj na inovacije i promene.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#Knj. #2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pravo: Fakultet za informacione tehnologije i inženjerstvo, 2018. Str. 439-451. ISBN 978-86-81088-11-1. [COBISS.SR-ID </w:t>
            </w:r>
            <w:hyperlink r:id="rId5" w:history="1">
              <w:r w:rsidRPr="00332C10">
                <w:rPr>
                  <w:rFonts w:eastAsia="Calibri"/>
                  <w:color w:val="0000ED"/>
                  <w:sz w:val="18"/>
                  <w:szCs w:val="18"/>
                  <w:u w:val="single" w:color="0000ED"/>
                  <w:lang w:val="sr-Latn-RS" w:eastAsia="sr-Latn-RS"/>
                </w:rPr>
                <w:t>512582045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55163D" w:rsidRPr="00332C10" w14:paraId="3FE12050" w14:textId="77777777" w:rsidTr="00CD7CA6">
        <w:trPr>
          <w:trHeight w:val="10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5D504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B9FF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Neke dileme i paradoksi liderstva u digitalnom društvu.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51-64. ISBN 978-86-81088-29-6. [COBISS.SR-ID </w:t>
            </w:r>
            <w:hyperlink r:id="rId6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512827293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55163D" w:rsidRPr="00332C10" w14:paraId="2B8D826A" w14:textId="77777777" w:rsidTr="00CD7CA6">
        <w:trPr>
          <w:trHeight w:val="163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16B23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01E4" w14:textId="77777777" w:rsidR="0055163D" w:rsidRPr="00332C10" w:rsidRDefault="0055163D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Milan,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Uticaj veštačke inteligencije na menadžment profesiju. U: KOČ</w:t>
            </w:r>
            <w:r w:rsidRPr="00332C10">
              <w:rPr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Petar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hyperlink r:id="rId7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149939721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55163D" w:rsidRPr="00332C10" w14:paraId="4973A4B3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0D646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3D5B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Ć, Aleksandar,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RADOSAVLJEVIĆ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 : scientific magazine reflecting trends in law, economics and management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[Štampano izd.]. 2017, vol. 7, no. 21, str. 83-100, graf. prikazi, tabele. ISSN 2217-5504. [COBISS.SR-ID </w:t>
            </w:r>
            <w:hyperlink r:id="rId8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512544925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55163D" w:rsidRPr="00332C10" w14:paraId="6ED825EC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23C4B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FE36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РАДОСАВЉЕВИЋ, Милан, РАДОСАВЉЕВИЋ, Драгана,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Etika i društvena odgovornost zaposlenih u organizacijama.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Knj. 3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hyperlink r:id="rId9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41822473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55163D" w:rsidRPr="00332C10" w14:paraId="19676984" w14:textId="77777777" w:rsidTr="00CD7CA6">
        <w:trPr>
          <w:trHeight w:val="107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3B36F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AE52" w14:textId="77777777" w:rsidR="0055163D" w:rsidRPr="00332C10" w:rsidRDefault="0055163D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>, Milan, GORDI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Miodrag, RADOSAVLJEVIĆ, Života. Primena psihologije u biznisu i menadžment procesima. U: KRSTIĆ, Boro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Inovacije u psihologiji : 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Bijeljina: Univerzitet Bijeljina, 2024. Str. 331-341. ISBN 978-99976-165-6-2. [COBISS.SR-ID </w:t>
            </w:r>
            <w:hyperlink r:id="rId10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143295497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55163D" w:rsidRPr="00332C10" w14:paraId="3A1D2EBB" w14:textId="77777777" w:rsidTr="00CD7CA6">
        <w:trPr>
          <w:trHeight w:val="12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7ABBF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7A1A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ANĐELKOVIĆ,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PAJIĆ, Suzana. Rentiranje menadžmenta i mogućnost primene u Srbiji. U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: СТЕФАНОВСКА, Лидија (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ur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.).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Скопје: Бизнис академија Смилевски, 2023.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Str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319-330.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978-608-4690-31-3.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hyperlink r:id="rId11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://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basim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edu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mk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/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konferencija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[COBISS.SR-ID </w:t>
            </w:r>
            <w:hyperlink r:id="rId12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108412681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55163D" w:rsidRPr="00332C10" w14:paraId="6991B9B6" w14:textId="77777777" w:rsidTr="00CD7CA6">
        <w:trPr>
          <w:trHeight w:val="135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69C5F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9339" w14:textId="77777777" w:rsidR="0055163D" w:rsidRPr="00332C10" w:rsidRDefault="0055163D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Života. (Samo) organizacija kao efikasan i efektivan instrument upravljanja u rukama profesionalnog menadžmenta. Beograd: Fakultet za poslovne studije i pravo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Tesla“: Fakultet za informacione tehnologije i inženjerstvo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</w:t>
            </w:r>
            <w:r w:rsidRPr="00332C10">
              <w:rPr>
                <w:color w:val="000000"/>
                <w:sz w:val="18"/>
                <w:szCs w:val="18"/>
                <w:u w:color="FF2600"/>
                <w:lang w:val="pt-PT" w:eastAsia="sr-Latn-RS"/>
              </w:rPr>
              <w:t>, 2022. 451 str., ilustr. ISBN 978-86-6102-076-6. [COBISS.SR-ID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hyperlink r:id="rId13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67666185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55163D" w:rsidRPr="00332C10" w14:paraId="107D0514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E6A50" w14:textId="77777777" w:rsidR="0055163D" w:rsidRPr="00332C10" w:rsidRDefault="0055163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147D1" w14:textId="77777777" w:rsidR="0055163D" w:rsidRPr="00332C10" w:rsidRDefault="0055163D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Маја Ж.,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РАДОСАВЉЕВИЋ, Драгана.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Актуальные проблемы информационных технологий и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oздействие на человека и деловой успех.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Актуальные проблемы экономического развития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: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сборник докладов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 Белгород: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Белгородский государственний технологический университет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(БГТУ)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им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Г. Шухова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Стр. 9-20. ISBN 978-5-361-00645-8. [COBISS.SR-ID </w:t>
            </w:r>
            <w:hyperlink r:id="rId1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512882077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55163D" w:rsidRPr="00332C10" w14:paraId="40EBC19F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89653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5163D" w:rsidRPr="00332C10" w14:paraId="7509F253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FD7F0" w14:textId="77777777" w:rsidR="0055163D" w:rsidRPr="00D02E61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BF098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Google scholar: 43, h-index: 2, i10 index: 1</w:t>
            </w:r>
          </w:p>
        </w:tc>
      </w:tr>
      <w:tr w:rsidR="0055163D" w:rsidRPr="00332C10" w14:paraId="74B36CAE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244C7" w14:textId="77777777" w:rsidR="0055163D" w:rsidRPr="00D02E61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54C0E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ERIH + 5</w:t>
            </w:r>
          </w:p>
        </w:tc>
      </w:tr>
      <w:tr w:rsidR="0055163D" w:rsidRPr="00332C10" w14:paraId="210EFEC3" w14:textId="77777777" w:rsidTr="00CD7CA6">
        <w:trPr>
          <w:trHeight w:val="300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D46E0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4C189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4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18D84" w14:textId="77777777" w:rsidR="0055163D" w:rsidRPr="00332C10" w:rsidRDefault="0055163D" w:rsidP="00CD7CA6">
            <w:pPr>
              <w:rPr>
                <w:sz w:val="18"/>
                <w:szCs w:val="18"/>
              </w:rPr>
            </w:pPr>
          </w:p>
        </w:tc>
      </w:tr>
      <w:tr w:rsidR="0055163D" w:rsidRPr="00332C10" w14:paraId="0D13E4C9" w14:textId="77777777" w:rsidTr="00CD7CA6">
        <w:trPr>
          <w:trHeight w:val="300"/>
        </w:trPr>
        <w:tc>
          <w:tcPr>
            <w:tcW w:w="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0316A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A0A6" w14:textId="77777777" w:rsidR="0055163D" w:rsidRPr="00332C10" w:rsidRDefault="0055163D" w:rsidP="00CD7CA6">
            <w:pPr>
              <w:rPr>
                <w:sz w:val="18"/>
                <w:szCs w:val="18"/>
              </w:rPr>
            </w:pPr>
          </w:p>
        </w:tc>
      </w:tr>
      <w:tr w:rsidR="0055163D" w:rsidRPr="00332C10" w14:paraId="6821E166" w14:textId="77777777" w:rsidTr="00CD7CA6">
        <w:trPr>
          <w:trHeight w:val="4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BCC0" w14:textId="77777777" w:rsidR="0055163D" w:rsidRPr="00332C10" w:rsidRDefault="0055163D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 –</w:t>
            </w:r>
          </w:p>
        </w:tc>
      </w:tr>
    </w:tbl>
    <w:p w14:paraId="5267A3F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CD"/>
    <w:rsid w:val="000821CD"/>
    <w:rsid w:val="000D1F81"/>
    <w:rsid w:val="000D3D1E"/>
    <w:rsid w:val="0055163D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6A24C5-738E-49BA-ABB3-DC339CB3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163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44925" TargetMode="External"/><Relationship Id="rId13" Type="http://schemas.openxmlformats.org/officeDocument/2006/relationships/hyperlink" Target="https://plus.cobiss.net/cobiss/sr/sr_Latn/bib/676661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9939721" TargetMode="External"/><Relationship Id="rId12" Type="http://schemas.openxmlformats.org/officeDocument/2006/relationships/hyperlink" Target="https://plus.cobiss.net/cobiss/sr/sr_Latn/bib/10841268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12827293" TargetMode="External"/><Relationship Id="rId11" Type="http://schemas.openxmlformats.org/officeDocument/2006/relationships/hyperlink" Target="https://basim.edu.mk/konferencija" TargetMode="External"/><Relationship Id="rId5" Type="http://schemas.openxmlformats.org/officeDocument/2006/relationships/hyperlink" Target="https://plus.cobiss.net/cobiss/sr/sr_Latn/bib/51258204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lus.cobiss.net/cobiss/sr/sr_Latn/bib/143295497" TargetMode="External"/><Relationship Id="rId4" Type="http://schemas.openxmlformats.org/officeDocument/2006/relationships/hyperlink" Target="https://plus.cobiss.net/cobiss/sr/sr_Latn/bib/23589897" TargetMode="External"/><Relationship Id="rId9" Type="http://schemas.openxmlformats.org/officeDocument/2006/relationships/hyperlink" Target="https://plus.cobiss.net/cobiss/sr/sr_Latn/bib/41822473" TargetMode="External"/><Relationship Id="rId14" Type="http://schemas.openxmlformats.org/officeDocument/2006/relationships/hyperlink" Target="https://plus.cobiss.net/cobiss/sr/sr_Latn/bib/5128820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1043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2024-10-25T18:26:00Z</dcterms:created>
  <dcterms:modified xsi:type="dcterms:W3CDTF">2024-10-25T18:26:00Z</dcterms:modified>
</cp:coreProperties>
</file>